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394" w:lineRule="atLeast"/>
        <w:jc w:val="center"/>
        <w:rPr>
          <w:rFonts w:hint="default" w:asciiTheme="majorEastAsia" w:hAnsiTheme="majorEastAsia" w:eastAsiaTheme="majorEastAsia" w:cstheme="majorEastAsia"/>
          <w:sz w:val="44"/>
          <w:szCs w:val="44"/>
        </w:rPr>
      </w:pPr>
      <w:r>
        <w:rPr>
          <w:rFonts w:asciiTheme="majorEastAsia" w:hAnsiTheme="majorEastAsia" w:eastAsiaTheme="majorEastAsia" w:cstheme="majorEastAsia"/>
          <w:sz w:val="44"/>
          <w:szCs w:val="44"/>
          <w:shd w:val="clear" w:color="auto" w:fill="FFFFFF"/>
        </w:rPr>
        <w:t>局长信箱工作月报</w:t>
      </w:r>
    </w:p>
    <w:p>
      <w:pPr>
        <w:widowControl/>
        <w:spacing w:beforeAutospacing="1" w:afterAutospacing="1" w:line="394" w:lineRule="atLeas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b/>
          <w:kern w:val="0"/>
          <w:sz w:val="44"/>
          <w:szCs w:val="44"/>
          <w:shd w:val="clear" w:color="auto" w:fill="FFFFFF"/>
        </w:rPr>
        <w:t>（十一月）</w:t>
      </w:r>
    </w:p>
    <w:p>
      <w:pPr>
        <w:widowControl/>
        <w:numPr>
          <w:ilvl w:val="0"/>
          <w:numId w:val="1"/>
        </w:numPr>
        <w:spacing w:line="394" w:lineRule="atLeast"/>
        <w:ind w:firstLine="643" w:firstLineChars="200"/>
        <w:jc w:val="left"/>
        <w:rPr>
          <w:rFonts w:ascii="宋体" w:hAnsi="宋体" w:eastAsia="宋体" w:cs="宋体"/>
          <w:sz w:val="32"/>
          <w:szCs w:val="32"/>
        </w:rPr>
      </w:pPr>
      <w:r>
        <w:rPr>
          <w:rFonts w:hint="eastAsia" w:ascii="黑体" w:hAnsi="黑体" w:eastAsia="黑体" w:cs="黑体"/>
          <w:b/>
          <w:kern w:val="0"/>
          <w:sz w:val="32"/>
          <w:szCs w:val="32"/>
          <w:shd w:val="clear" w:color="auto" w:fill="FFFFFF"/>
        </w:rPr>
        <w:t>受理情况</w:t>
      </w:r>
    </w:p>
    <w:p>
      <w:pPr>
        <w:widowControl/>
        <w:spacing w:line="394" w:lineRule="atLeast"/>
        <w:ind w:firstLine="640" w:firstLineChars="200"/>
        <w:jc w:val="left"/>
        <w:rPr>
          <w:rFonts w:ascii="仿宋" w:hAnsi="仿宋" w:eastAsia="仿宋" w:cs="仿宋"/>
          <w:sz w:val="32"/>
          <w:szCs w:val="32"/>
        </w:rPr>
      </w:pPr>
      <w:r>
        <w:rPr>
          <w:rFonts w:hint="eastAsia" w:ascii="仿宋" w:hAnsi="仿宋" w:eastAsia="仿宋" w:cs="仿宋"/>
          <w:sz w:val="32"/>
          <w:szCs w:val="32"/>
          <w:shd w:val="clear" w:color="auto" w:fill="FFFFFF"/>
        </w:rPr>
        <w:t>2020年11月份，局长信箱平台共受理市民各类诉求1965件，日均受理量65件，办结1965件，办结率100%；环比上月，受理量增加1237件,增幅169.91%。</w:t>
      </w:r>
    </w:p>
    <w:p>
      <w:pPr>
        <w:widowControl/>
        <w:numPr>
          <w:ilvl w:val="0"/>
          <w:numId w:val="1"/>
        </w:numPr>
        <w:spacing w:line="394" w:lineRule="atLeast"/>
        <w:ind w:firstLine="643" w:firstLineChars="200"/>
        <w:jc w:val="left"/>
        <w:rPr>
          <w:rFonts w:ascii="黑体" w:hAnsi="黑体" w:eastAsia="黑体" w:cs="黑体"/>
          <w:b/>
          <w:kern w:val="0"/>
          <w:sz w:val="30"/>
          <w:szCs w:val="30"/>
          <w:shd w:val="clear" w:color="auto" w:fill="FFFFFF"/>
        </w:rPr>
      </w:pPr>
      <w:r>
        <w:rPr>
          <w:rFonts w:hint="eastAsia" w:ascii="黑体" w:hAnsi="黑体" w:eastAsia="黑体" w:cs="黑体"/>
          <w:b/>
          <w:kern w:val="0"/>
          <w:sz w:val="32"/>
          <w:szCs w:val="32"/>
          <w:shd w:val="clear" w:color="auto" w:fill="FFFFFF"/>
        </w:rPr>
        <w:t>办理情况</w:t>
      </w:r>
    </w:p>
    <w:p>
      <w:pPr>
        <w:widowControl/>
        <w:spacing w:line="394" w:lineRule="atLeast"/>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局长信箱</w:t>
      </w:r>
      <w:r>
        <w:rPr>
          <w:rFonts w:hint="eastAsia" w:ascii="仿宋" w:hAnsi="仿宋" w:eastAsia="仿宋" w:cs="仿宋"/>
          <w:sz w:val="32"/>
          <w:szCs w:val="32"/>
          <w:shd w:val="clear" w:color="auto" w:fill="FFFFFF"/>
          <w:lang w:val="en-US" w:eastAsia="zh-CN"/>
        </w:rPr>
        <w:t>平台</w:t>
      </w:r>
      <w:r>
        <w:rPr>
          <w:rFonts w:hint="eastAsia" w:ascii="仿宋" w:hAnsi="仿宋" w:eastAsia="仿宋" w:cs="仿宋"/>
          <w:sz w:val="32"/>
          <w:szCs w:val="32"/>
          <w:shd w:val="clear" w:color="auto" w:fill="FFFFFF"/>
        </w:rPr>
        <w:t>直接办理1865件，占受理总件数的94.91%；转派承</w:t>
      </w:r>
      <w:bookmarkStart w:id="0" w:name="_GoBack"/>
      <w:bookmarkEnd w:id="0"/>
      <w:r>
        <w:rPr>
          <w:rFonts w:hint="eastAsia" w:ascii="仿宋" w:hAnsi="仿宋" w:eastAsia="仿宋" w:cs="仿宋"/>
          <w:sz w:val="32"/>
          <w:szCs w:val="32"/>
          <w:shd w:val="clear" w:color="auto" w:fill="FFFFFF"/>
        </w:rPr>
        <w:t>办单位100件，占受理总件5.08%；无逾期办理情况。</w:t>
      </w:r>
    </w:p>
    <w:p>
      <w:pPr>
        <w:widowControl/>
        <w:numPr>
          <w:ilvl w:val="0"/>
          <w:numId w:val="1"/>
        </w:numPr>
        <w:spacing w:line="394" w:lineRule="atLeast"/>
        <w:ind w:firstLine="643" w:firstLineChars="200"/>
        <w:jc w:val="left"/>
        <w:rPr>
          <w:rFonts w:ascii="黑体" w:hAnsi="黑体" w:eastAsia="黑体" w:cs="黑体"/>
          <w:b/>
          <w:bCs/>
          <w:sz w:val="32"/>
          <w:szCs w:val="32"/>
          <w:shd w:val="clear" w:color="auto" w:fill="FFFFFF"/>
        </w:rPr>
      </w:pPr>
      <w:r>
        <w:rPr>
          <w:rFonts w:hint="eastAsia" w:ascii="黑体" w:hAnsi="黑体" w:eastAsia="黑体" w:cs="黑体"/>
          <w:b/>
          <w:bCs/>
          <w:sz w:val="32"/>
          <w:szCs w:val="32"/>
          <w:shd w:val="clear" w:color="auto" w:fill="FFFFFF"/>
        </w:rPr>
        <w:t>热点问题</w:t>
      </w:r>
    </w:p>
    <w:p>
      <w:pPr>
        <w:widowControl/>
        <w:spacing w:line="394" w:lineRule="atLeast"/>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11月份信件内容主要涉及：网络诈骗、交通安全、道路交通设施、社会治安、举报投诉、公安业务办理咨询、政策咨询、意见建议、其它求助类等。</w:t>
      </w:r>
    </w:p>
    <w:p>
      <w:pPr>
        <w:widowControl/>
        <w:spacing w:line="394" w:lineRule="atLeast"/>
        <w:ind w:firstLine="640" w:firstLineChars="200"/>
        <w:jc w:val="left"/>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群众11月份集中投诉郑州市公安局正和专案组涉嫌恶意解封涉案资产问题</w:t>
      </w:r>
    </w:p>
    <w:p>
      <w:pPr>
        <w:widowControl/>
        <w:spacing w:line="394" w:lineRule="atLeast"/>
        <w:ind w:firstLine="643" w:firstLineChars="200"/>
        <w:jc w:val="left"/>
        <w:rPr>
          <w:rFonts w:hint="eastAsia" w:ascii="仿宋" w:hAnsi="仿宋" w:eastAsia="仿宋" w:cs="仿宋"/>
          <w:b/>
          <w:kern w:val="0"/>
          <w:sz w:val="32"/>
          <w:szCs w:val="32"/>
          <w:shd w:val="clear" w:color="auto" w:fill="FFFFFF"/>
        </w:rPr>
      </w:pPr>
      <w:r>
        <w:rPr>
          <w:rFonts w:hint="eastAsia" w:ascii="仿宋" w:hAnsi="仿宋" w:eastAsia="仿宋" w:cs="仿宋"/>
          <w:b/>
          <w:bCs/>
          <w:sz w:val="32"/>
          <w:szCs w:val="32"/>
          <w:shd w:val="clear" w:color="auto" w:fill="FFFFFF"/>
        </w:rPr>
        <w:t>最新</w:t>
      </w:r>
      <w:r>
        <w:rPr>
          <w:rFonts w:hint="eastAsia" w:ascii="仿宋" w:hAnsi="仿宋" w:eastAsia="仿宋" w:cs="仿宋"/>
          <w:b/>
          <w:kern w:val="0"/>
          <w:sz w:val="32"/>
          <w:szCs w:val="32"/>
          <w:shd w:val="clear" w:color="auto" w:fill="FFFFFF"/>
        </w:rPr>
        <w:t>办理情况：</w:t>
      </w:r>
      <w:r>
        <w:rPr>
          <w:rFonts w:hint="eastAsia" w:ascii="仿宋" w:hAnsi="仿宋" w:eastAsia="仿宋" w:cs="仿宋"/>
          <w:sz w:val="32"/>
          <w:szCs w:val="32"/>
          <w:shd w:val="clear" w:color="auto" w:fill="FFFFFF"/>
        </w:rPr>
        <w:t>相关部门处非负责会议，对嘉润三期土地是否应当继续查封提请研究，会议认为应当继续查封，目前相关部门正在审批查封手续。</w:t>
      </w:r>
    </w:p>
    <w:p>
      <w:pPr>
        <w:widowControl/>
        <w:spacing w:line="394" w:lineRule="atLeast"/>
        <w:ind w:firstLine="643" w:firstLineChars="200"/>
        <w:jc w:val="left"/>
        <w:rPr>
          <w:rFonts w:ascii="仿宋" w:hAnsi="仿宋" w:eastAsia="仿宋" w:cs="仿宋"/>
          <w:sz w:val="32"/>
          <w:szCs w:val="32"/>
          <w:shd w:val="clear" w:color="auto" w:fill="FFFFFF"/>
        </w:rPr>
      </w:pPr>
      <w:r>
        <w:rPr>
          <w:rFonts w:hint="eastAsia" w:ascii="黑体" w:hAnsi="黑体" w:eastAsia="黑体" w:cs="黑体"/>
          <w:b/>
          <w:bCs/>
          <w:sz w:val="32"/>
          <w:szCs w:val="32"/>
          <w:shd w:val="clear" w:color="auto" w:fill="FFFFFF"/>
        </w:rPr>
        <w:t>四、表扬信件</w:t>
      </w:r>
    </w:p>
    <w:p>
      <w:pPr>
        <w:ind w:firstLine="643" w:firstLineChars="200"/>
        <w:rPr>
          <w:rFonts w:ascii="仿宋" w:hAnsi="仿宋" w:eastAsia="仿宋" w:cs="仿宋"/>
          <w:sz w:val="32"/>
          <w:szCs w:val="32"/>
        </w:rPr>
      </w:pPr>
      <w:r>
        <w:rPr>
          <w:rFonts w:hint="eastAsia" w:ascii="仿宋" w:hAnsi="仿宋" w:eastAsia="仿宋" w:cs="仿宋"/>
          <w:b/>
          <w:kern w:val="0"/>
          <w:sz w:val="32"/>
          <w:szCs w:val="32"/>
          <w:shd w:val="clear" w:color="auto" w:fill="FFFFFF"/>
        </w:rPr>
        <w:t>1、信件内容（节选）：</w:t>
      </w:r>
      <w:r>
        <w:rPr>
          <w:rFonts w:hint="eastAsia" w:ascii="仿宋" w:hAnsi="仿宋" w:eastAsia="仿宋" w:cs="仿宋"/>
          <w:sz w:val="32"/>
          <w:szCs w:val="32"/>
        </w:rPr>
        <w:t>尊敬的正能量局长您好，我要对河南省登封石道道乡派出所民警张向阳，致敬、感谢。前几天我在您的信箱里举报村官非法套取集体林业补助396000多那个事，国家信访局已经立案了，登封林业局立案了，目前还没移交到石道派出所，在石道派出所民警张向阳接到这个举报件以后，虽然说目前不归人家受理，但是细微的服务态度，赶紧给我搬个凳子坐下来，我非常感动，然后耐心的给我讲解法律政策，以及各个移交手续和环节，让我相信党和人民政府，并且还说了，如果乡政府把案件移交到石道派出所，我们会秉公执法，依法办案，不管对方关系有多硬，保护伞是谁？刚正不阿、一身正气、为民办实事，为民弯下腰，不摆官架子的人民公安，应该宣传和表扬。致敬人民公安！</w:t>
      </w:r>
    </w:p>
    <w:p>
      <w:pPr>
        <w:ind w:firstLine="643" w:firstLineChars="200"/>
        <w:rPr>
          <w:rFonts w:ascii="仿宋" w:hAnsi="仿宋" w:eastAsia="仿宋" w:cs="仿宋"/>
          <w:sz w:val="32"/>
          <w:szCs w:val="32"/>
        </w:rPr>
      </w:pPr>
      <w:r>
        <w:rPr>
          <w:rFonts w:hint="eastAsia" w:ascii="仿宋" w:hAnsi="仿宋" w:eastAsia="仿宋" w:cs="仿宋"/>
          <w:b/>
          <w:bCs/>
          <w:sz w:val="32"/>
          <w:szCs w:val="32"/>
        </w:rPr>
        <w:t>办理情况</w:t>
      </w:r>
      <w:r>
        <w:rPr>
          <w:rFonts w:hint="eastAsia" w:ascii="仿宋" w:hAnsi="仿宋" w:eastAsia="仿宋" w:cs="仿宋"/>
          <w:sz w:val="32"/>
          <w:szCs w:val="32"/>
        </w:rPr>
        <w:t>：反映人前期写信反映林业补助款问题，我单位接件后即时转办相关单位处理落实，相关单位民警第一时间与反映人取得联系，局长信箱于11月14日收到反映人的感谢信。</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2、</w:t>
      </w:r>
      <w:r>
        <w:rPr>
          <w:rFonts w:hint="eastAsia" w:ascii="仿宋" w:hAnsi="仿宋" w:eastAsia="仿宋" w:cs="仿宋"/>
          <w:b/>
          <w:bCs/>
          <w:sz w:val="32"/>
          <w:szCs w:val="32"/>
        </w:rPr>
        <w:t>信件内容：</w:t>
      </w:r>
      <w:r>
        <w:rPr>
          <w:rFonts w:hint="eastAsia" w:ascii="仿宋" w:hAnsi="仿宋" w:eastAsia="仿宋" w:cs="仿宋"/>
          <w:sz w:val="32"/>
          <w:szCs w:val="32"/>
        </w:rPr>
        <w:t>尊敬的局长您好，在党和人民政府</w:t>
      </w:r>
      <w:r>
        <w:rPr>
          <w:rFonts w:hint="eastAsia" w:ascii="仿宋" w:hAnsi="仿宋" w:eastAsia="仿宋" w:cs="仿宋"/>
          <w:sz w:val="32"/>
          <w:szCs w:val="32"/>
          <w:lang w:val="en-US" w:eastAsia="zh-CN"/>
        </w:rPr>
        <w:t>及</w:t>
      </w:r>
      <w:r>
        <w:rPr>
          <w:rFonts w:hint="eastAsia" w:ascii="仿宋" w:hAnsi="仿宋" w:eastAsia="仿宋" w:cs="仿宋"/>
          <w:sz w:val="32"/>
          <w:szCs w:val="32"/>
        </w:rPr>
        <w:t>您的思想熏陶下，河南省登封市石道乡派出所户籍警刘亚青，被我们一个村的90后农民工私下称赞，张**在郑州宇通客车公司打工，由于不慎丢了身份证，因为还要赶着上班，急的不行不行的，找到我怎么办？我给他说，你去石道派出所，正常的给户籍警说明情况，她会帮你的，他就到石道派出所给户籍警说明了情况，户籍警中午不休息给他办了身份证，并且他回来给我说，现在的户籍警太好了，说明情况后，第一时间为我着想，不耽误我上班，真是个好民警，这就是农民工张**对登封市石道乡派出所户籍警的称赞！我个人认为，正能量的民警就应该成为榜样，要宣传，要拥护，要尊敬，因为正能量的民警其实家庭也困难。</w:t>
      </w:r>
    </w:p>
    <w:p>
      <w:pPr>
        <w:ind w:firstLine="640" w:firstLineChars="200"/>
        <w:rPr>
          <w:rFonts w:ascii="仿宋" w:hAnsi="仿宋" w:eastAsia="仿宋" w:cs="仿宋"/>
          <w:sz w:val="32"/>
          <w:szCs w:val="32"/>
        </w:rPr>
      </w:pPr>
      <w:r>
        <w:rPr>
          <w:rFonts w:hint="eastAsia" w:ascii="黑体" w:hAnsi="黑体" w:eastAsia="黑体" w:cs="黑体"/>
          <w:sz w:val="32"/>
          <w:szCs w:val="32"/>
        </w:rPr>
        <w:t>五、优秀案例</w:t>
      </w:r>
    </w:p>
    <w:p>
      <w:pPr>
        <w:ind w:firstLine="640" w:firstLineChars="200"/>
        <w:rPr>
          <w:rFonts w:ascii="黑体" w:hAnsi="黑体" w:eastAsia="黑体" w:cs="黑体"/>
          <w:sz w:val="32"/>
          <w:szCs w:val="32"/>
        </w:rPr>
      </w:pPr>
      <w:r>
        <w:rPr>
          <w:rFonts w:hint="eastAsia" w:ascii="楷体" w:hAnsi="楷体" w:eastAsia="楷体" w:cs="楷体"/>
          <w:sz w:val="32"/>
          <w:szCs w:val="32"/>
        </w:rPr>
        <w:t>郑好办APP办理居住证问题</w:t>
      </w:r>
    </w:p>
    <w:p>
      <w:pPr>
        <w:ind w:firstLine="643" w:firstLineChars="200"/>
        <w:rPr>
          <w:rFonts w:ascii="仿宋" w:hAnsi="仿宋" w:eastAsia="仿宋" w:cs="仿宋"/>
          <w:sz w:val="32"/>
          <w:szCs w:val="32"/>
        </w:rPr>
      </w:pPr>
      <w:r>
        <w:rPr>
          <w:rFonts w:hint="eastAsia" w:ascii="仿宋" w:hAnsi="仿宋" w:eastAsia="仿宋" w:cs="仿宋"/>
          <w:b/>
          <w:kern w:val="0"/>
          <w:sz w:val="32"/>
          <w:szCs w:val="32"/>
          <w:shd w:val="clear" w:color="auto" w:fill="FFFFFF"/>
        </w:rPr>
        <w:t>信件内容：</w:t>
      </w:r>
      <w:r>
        <w:rPr>
          <w:rFonts w:hint="eastAsia" w:ascii="仿宋" w:hAnsi="仿宋" w:eastAsia="仿宋" w:cs="仿宋"/>
          <w:sz w:val="32"/>
          <w:szCs w:val="32"/>
        </w:rPr>
        <w:t>张先生反映：我于2020年10月25号在郑好办手机端申请居住证核发，平台于2020年10月27号准予许可，但在27号显示办结之后一直无进展，截止至2020年11月16号未收到任何通知以及居住证，我确认办理的是核发居住证不是暂住申请，而且我已于2020年4月26号已经在郑州警民通微信公众号上通过暂住登记审核，但是满6个月之后警民通公众号维护，我才到郑好办上办理，现在我在警民通上根本也申请不了，麻烦核查一下，我的这个申请到底是因为什么原因没有进展，如有进度请告知。</w:t>
      </w:r>
    </w:p>
    <w:p>
      <w:pPr>
        <w:ind w:firstLine="643" w:firstLineChars="200"/>
        <w:rPr>
          <w:rFonts w:ascii="仿宋" w:hAnsi="仿宋" w:eastAsia="仿宋" w:cs="仿宋"/>
          <w:sz w:val="32"/>
          <w:szCs w:val="32"/>
        </w:rPr>
      </w:pPr>
      <w:r>
        <w:rPr>
          <w:rFonts w:hint="eastAsia" w:ascii="仿宋" w:hAnsi="仿宋" w:eastAsia="仿宋" w:cs="仿宋"/>
          <w:b/>
          <w:kern w:val="0"/>
          <w:sz w:val="32"/>
          <w:szCs w:val="32"/>
          <w:shd w:val="clear" w:color="auto" w:fill="FFFFFF"/>
        </w:rPr>
        <w:t>办理情况：</w:t>
      </w:r>
      <w:r>
        <w:rPr>
          <w:rFonts w:hint="eastAsia" w:ascii="仿宋" w:hAnsi="仿宋" w:eastAsia="仿宋" w:cs="仿宋"/>
          <w:sz w:val="32"/>
          <w:szCs w:val="32"/>
        </w:rPr>
        <w:t xml:space="preserve">社区民警第一时间电话与反映人张先生联系，并已告知申请没有进展是因为郑好办上只能首次登记居住证信息不能在半年后提交申请出证，如需申请出证需要在警民通上申请或到警务室提交资料申请。警务室工作人员已人工在系统里帮反映人张先生申请出证。 </w:t>
      </w:r>
    </w:p>
    <w:p>
      <w:pPr>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96FF"/>
    <w:multiLevelType w:val="singleLevel"/>
    <w:tmpl w:val="47BC96F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F3A24"/>
    <w:rsid w:val="00292AB7"/>
    <w:rsid w:val="002F3A24"/>
    <w:rsid w:val="00307C1A"/>
    <w:rsid w:val="005D0F2E"/>
    <w:rsid w:val="09BA42D5"/>
    <w:rsid w:val="0B6C5EAE"/>
    <w:rsid w:val="10E56A28"/>
    <w:rsid w:val="1A262BFE"/>
    <w:rsid w:val="27CC6C44"/>
    <w:rsid w:val="2F403629"/>
    <w:rsid w:val="37747FCA"/>
    <w:rsid w:val="3B6258FD"/>
    <w:rsid w:val="40CE39EF"/>
    <w:rsid w:val="61851C70"/>
    <w:rsid w:val="762B0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line="0" w:lineRule="atLeast"/>
      <w:ind w:left="-125"/>
    </w:pPr>
    <w:rPr>
      <w:rFonts w:ascii="Times New Roman" w:hAnsi="Times New Roman" w:eastAsia="仿宋_GB2312"/>
      <w:sz w:val="28"/>
      <w:szCs w:val="20"/>
    </w:rPr>
  </w:style>
  <w:style w:type="character" w:styleId="7">
    <w:name w:val="FollowedHyperlink"/>
    <w:basedOn w:val="6"/>
    <w:qFormat/>
    <w:uiPriority w:val="0"/>
    <w:rPr>
      <w:color w:val="800080"/>
      <w:u w:val="none"/>
    </w:rPr>
  </w:style>
  <w:style w:type="character" w:styleId="8">
    <w:name w:val="Hyperlink"/>
    <w:basedOn w:val="6"/>
    <w:qFormat/>
    <w:uiPriority w:val="0"/>
    <w:rPr>
      <w:color w:val="0000FF"/>
      <w:u w:val="none"/>
    </w:rPr>
  </w:style>
  <w:style w:type="character" w:customStyle="1" w:styleId="9">
    <w:name w:val="box-title-name"/>
    <w:basedOn w:val="6"/>
    <w:qFormat/>
    <w:uiPriority w:val="0"/>
    <w:rPr>
      <w:rFonts w:ascii="微软雅黑" w:hAnsi="微软雅黑" w:eastAsia="微软雅黑" w:cs="微软雅黑"/>
      <w:color w:val="000000"/>
    </w:rPr>
  </w:style>
  <w:style w:type="character" w:customStyle="1" w:styleId="10">
    <w:name w:val="focus3"/>
    <w:basedOn w:val="6"/>
    <w:qFormat/>
    <w:uiPriority w:val="0"/>
    <w:rPr>
      <w:shd w:val="clear" w:color="auto" w:fill="E8E8E8"/>
    </w:rPr>
  </w:style>
  <w:style w:type="character" w:customStyle="1" w:styleId="11">
    <w:name w:val="error6"/>
    <w:basedOn w:val="6"/>
    <w:qFormat/>
    <w:uiPriority w:val="0"/>
    <w:rPr>
      <w:color w:val="55B1E4"/>
      <w:sz w:val="18"/>
      <w:szCs w:val="18"/>
    </w:rPr>
  </w:style>
  <w:style w:type="character" w:customStyle="1" w:styleId="12">
    <w:name w:val="folder"/>
    <w:basedOn w:val="6"/>
    <w:qFormat/>
    <w:uiPriority w:val="0"/>
  </w:style>
  <w:style w:type="character" w:customStyle="1" w:styleId="13">
    <w:name w:val="folder1"/>
    <w:basedOn w:val="6"/>
    <w:qFormat/>
    <w:uiPriority w:val="0"/>
  </w:style>
  <w:style w:type="character" w:customStyle="1" w:styleId="14">
    <w:name w:val="file"/>
    <w:basedOn w:val="6"/>
    <w:qFormat/>
    <w:uiPriority w:val="0"/>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213</Words>
  <Characters>1216</Characters>
  <Lines>10</Lines>
  <Paragraphs>2</Paragraphs>
  <TotalTime>16</TotalTime>
  <ScaleCrop>false</ScaleCrop>
  <LinksUpToDate>false</LinksUpToDate>
  <CharactersWithSpaces>1427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2020-12-09T06:38:00Z</dcterms:created>
  <dc:creator>Administrator.USER-20190907MH</dc:creator>
  <cp:lastModifiedBy>贺睿</cp:lastModifiedBy>
  <dcterms:modified xsi:type="dcterms:W3CDTF">2020-12-10T02:36:44Z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